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E8CC08" w14:textId="12C86B0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RAN3</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DD6FA0">
        <w:fldChar w:fldCharType="begin"/>
      </w:r>
      <w:r w:rsidR="00DD6FA0">
        <w:instrText xml:space="preserve"> DOCPROPERTY  MtgTitle  \* MERGEFORMAT </w:instrText>
      </w:r>
      <w:r w:rsidR="00DD6FA0">
        <w:fldChar w:fldCharType="end"/>
      </w:r>
      <w:r>
        <w:rPr>
          <w:b/>
          <w:i/>
          <w:noProof/>
          <w:sz w:val="28"/>
        </w:rPr>
        <w:tab/>
      </w:r>
      <w:fldSimple w:instr=" DOCPROPERTY  Tdoc#  \* MERGEFORMAT ">
        <w:r w:rsidR="00E13F3D" w:rsidRPr="00E13F3D">
          <w:rPr>
            <w:b/>
            <w:i/>
            <w:noProof/>
            <w:sz w:val="28"/>
          </w:rPr>
          <w:t>R3-1935</w:t>
        </w:r>
        <w:r w:rsidR="00586884">
          <w:rPr>
            <w:b/>
            <w:i/>
            <w:noProof/>
            <w:sz w:val="28"/>
          </w:rPr>
          <w:t>7</w:t>
        </w:r>
        <w:r w:rsidR="00CF7BBE">
          <w:rPr>
            <w:b/>
            <w:i/>
            <w:noProof/>
            <w:sz w:val="28"/>
          </w:rPr>
          <w:t>1</w:t>
        </w:r>
      </w:fldSimple>
    </w:p>
    <w:p w14:paraId="03E8326A" w14:textId="77777777" w:rsidR="001E41F3" w:rsidRDefault="00734F7C" w:rsidP="005E2C44">
      <w:pPr>
        <w:pStyle w:val="CRCoverPage"/>
        <w:outlineLvl w:val="0"/>
        <w:rPr>
          <w:b/>
          <w:noProof/>
          <w:sz w:val="24"/>
        </w:rPr>
      </w:pPr>
      <w:fldSimple w:instr=" DOCPROPERTY  Location  \* MERGEFORMAT ">
        <w:r w:rsidR="003609EF" w:rsidRPr="00BA51D9">
          <w:rPr>
            <w:b/>
            <w:noProof/>
            <w:sz w:val="24"/>
          </w:rPr>
          <w:t>Ljubljana</w:t>
        </w:r>
      </w:fldSimple>
      <w:r w:rsidR="001E41F3">
        <w:rPr>
          <w:b/>
          <w:noProof/>
          <w:sz w:val="24"/>
        </w:rPr>
        <w:t xml:space="preserve">, </w:t>
      </w:r>
      <w:fldSimple w:instr=" DOCPROPERTY  Country  \* MERGEFORMAT ">
        <w:r w:rsidR="003609EF" w:rsidRPr="00BA51D9">
          <w:rPr>
            <w:b/>
            <w:noProof/>
            <w:sz w:val="24"/>
          </w:rPr>
          <w:t>Slovenia</w:t>
        </w:r>
      </w:fldSimple>
      <w:r w:rsidR="001E41F3">
        <w:rPr>
          <w:b/>
          <w:noProof/>
          <w:sz w:val="24"/>
        </w:rPr>
        <w:t xml:space="preserve">, </w:t>
      </w:r>
      <w:fldSimple w:instr=" DOCPROPERTY  StartDate  \* MERGEFORMAT ">
        <w:r w:rsidR="003609EF" w:rsidRPr="00BA51D9">
          <w:rPr>
            <w:b/>
            <w:noProof/>
            <w:sz w:val="24"/>
          </w:rPr>
          <w:t>26th Aug 2019</w:t>
        </w:r>
      </w:fldSimple>
      <w:r w:rsidR="00547111">
        <w:rPr>
          <w:b/>
          <w:noProof/>
          <w:sz w:val="24"/>
        </w:rPr>
        <w:t xml:space="preserve"> - </w:t>
      </w:r>
      <w:fldSimple w:instr=" DOCPROPERTY  EndDate  \* MERGEFORMAT ">
        <w:r w:rsidR="003609EF" w:rsidRPr="00BA51D9">
          <w:rPr>
            <w:b/>
            <w:noProof/>
            <w:sz w:val="24"/>
          </w:rPr>
          <w:t>30th Aug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2DE9BD" w14:textId="77777777" w:rsidTr="00547111">
        <w:tc>
          <w:tcPr>
            <w:tcW w:w="9641" w:type="dxa"/>
            <w:gridSpan w:val="9"/>
            <w:tcBorders>
              <w:top w:val="single" w:sz="4" w:space="0" w:color="auto"/>
              <w:left w:val="single" w:sz="4" w:space="0" w:color="auto"/>
              <w:right w:val="single" w:sz="4" w:space="0" w:color="auto"/>
            </w:tcBorders>
          </w:tcPr>
          <w:p w14:paraId="7DE2C8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FB4B1F9" w14:textId="77777777" w:rsidTr="00547111">
        <w:tc>
          <w:tcPr>
            <w:tcW w:w="9641" w:type="dxa"/>
            <w:gridSpan w:val="9"/>
            <w:tcBorders>
              <w:left w:val="single" w:sz="4" w:space="0" w:color="auto"/>
              <w:right w:val="single" w:sz="4" w:space="0" w:color="auto"/>
            </w:tcBorders>
          </w:tcPr>
          <w:p w14:paraId="7C6CA9A2" w14:textId="77777777" w:rsidR="001E41F3" w:rsidRDefault="001E41F3">
            <w:pPr>
              <w:pStyle w:val="CRCoverPage"/>
              <w:spacing w:after="0"/>
              <w:jc w:val="center"/>
              <w:rPr>
                <w:noProof/>
              </w:rPr>
            </w:pPr>
            <w:r>
              <w:rPr>
                <w:b/>
                <w:noProof/>
                <w:sz w:val="32"/>
              </w:rPr>
              <w:t>CHANGE REQUEST</w:t>
            </w:r>
          </w:p>
        </w:tc>
      </w:tr>
      <w:tr w:rsidR="001E41F3" w14:paraId="1C0A8E7A" w14:textId="77777777" w:rsidTr="00547111">
        <w:tc>
          <w:tcPr>
            <w:tcW w:w="9641" w:type="dxa"/>
            <w:gridSpan w:val="9"/>
            <w:tcBorders>
              <w:left w:val="single" w:sz="4" w:space="0" w:color="auto"/>
              <w:right w:val="single" w:sz="4" w:space="0" w:color="auto"/>
            </w:tcBorders>
          </w:tcPr>
          <w:p w14:paraId="021C8AEE" w14:textId="77777777" w:rsidR="001E41F3" w:rsidRDefault="001E41F3">
            <w:pPr>
              <w:pStyle w:val="CRCoverPage"/>
              <w:spacing w:after="0"/>
              <w:rPr>
                <w:noProof/>
                <w:sz w:val="8"/>
                <w:szCs w:val="8"/>
              </w:rPr>
            </w:pPr>
          </w:p>
        </w:tc>
      </w:tr>
      <w:tr w:rsidR="001E41F3" w14:paraId="4DD47E4E" w14:textId="77777777" w:rsidTr="00547111">
        <w:tc>
          <w:tcPr>
            <w:tcW w:w="142" w:type="dxa"/>
            <w:tcBorders>
              <w:left w:val="single" w:sz="4" w:space="0" w:color="auto"/>
            </w:tcBorders>
          </w:tcPr>
          <w:p w14:paraId="5C0892C5" w14:textId="77777777" w:rsidR="001E41F3" w:rsidRDefault="001E41F3">
            <w:pPr>
              <w:pStyle w:val="CRCoverPage"/>
              <w:spacing w:after="0"/>
              <w:jc w:val="right"/>
              <w:rPr>
                <w:noProof/>
              </w:rPr>
            </w:pPr>
          </w:p>
        </w:tc>
        <w:tc>
          <w:tcPr>
            <w:tcW w:w="1559" w:type="dxa"/>
            <w:shd w:val="pct30" w:color="FFFF00" w:fill="auto"/>
          </w:tcPr>
          <w:p w14:paraId="4FF3861A" w14:textId="196B0836" w:rsidR="001E41F3" w:rsidRPr="00410371" w:rsidRDefault="00734F7C" w:rsidP="00E13F3D">
            <w:pPr>
              <w:pStyle w:val="CRCoverPage"/>
              <w:spacing w:after="0"/>
              <w:jc w:val="right"/>
              <w:rPr>
                <w:b/>
                <w:noProof/>
                <w:sz w:val="28"/>
              </w:rPr>
            </w:pPr>
            <w:fldSimple w:instr=" DOCPROPERTY  Spec#  \* MERGEFORMAT ">
              <w:r w:rsidR="00E13F3D" w:rsidRPr="00410371">
                <w:rPr>
                  <w:b/>
                  <w:noProof/>
                  <w:sz w:val="28"/>
                </w:rPr>
                <w:t>3</w:t>
              </w:r>
              <w:r w:rsidR="00CF7BBE">
                <w:rPr>
                  <w:b/>
                  <w:noProof/>
                  <w:sz w:val="28"/>
                </w:rPr>
                <w:t>6</w:t>
              </w:r>
              <w:r w:rsidR="00E13F3D" w:rsidRPr="00410371">
                <w:rPr>
                  <w:b/>
                  <w:noProof/>
                  <w:sz w:val="28"/>
                </w:rPr>
                <w:t>.</w:t>
              </w:r>
              <w:r w:rsidR="00586884">
                <w:rPr>
                  <w:b/>
                  <w:noProof/>
                  <w:sz w:val="28"/>
                </w:rPr>
                <w:t>300</w:t>
              </w:r>
            </w:fldSimple>
          </w:p>
        </w:tc>
        <w:tc>
          <w:tcPr>
            <w:tcW w:w="709" w:type="dxa"/>
          </w:tcPr>
          <w:p w14:paraId="4C6C7AE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8B483A7" w14:textId="39F80EA7" w:rsidR="001E41F3" w:rsidRPr="00410371" w:rsidRDefault="00734F7C" w:rsidP="00547111">
            <w:pPr>
              <w:pStyle w:val="CRCoverPage"/>
              <w:spacing w:after="0"/>
              <w:rPr>
                <w:noProof/>
              </w:rPr>
            </w:pPr>
            <w:fldSimple w:instr=" DOCPROPERTY  Cr#  \* MERGEFORMAT ">
              <w:r w:rsidR="00586884">
                <w:rPr>
                  <w:b/>
                  <w:noProof/>
                  <w:sz w:val="28"/>
                </w:rPr>
                <w:t>xxxx</w:t>
              </w:r>
            </w:fldSimple>
          </w:p>
        </w:tc>
        <w:tc>
          <w:tcPr>
            <w:tcW w:w="709" w:type="dxa"/>
          </w:tcPr>
          <w:p w14:paraId="402B88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186B01" w14:textId="77777777" w:rsidR="001E41F3" w:rsidRPr="00410371" w:rsidRDefault="00734F7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00CDE3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96B872" w14:textId="30EDB75F" w:rsidR="001E41F3" w:rsidRPr="00410371" w:rsidRDefault="00734F7C">
            <w:pPr>
              <w:pStyle w:val="CRCoverPage"/>
              <w:spacing w:after="0"/>
              <w:jc w:val="center"/>
              <w:rPr>
                <w:noProof/>
                <w:sz w:val="28"/>
              </w:rPr>
            </w:pPr>
            <w:fldSimple w:instr=" DOCPROPERTY  Version  \* MERGEFORMAT ">
              <w:r w:rsidR="00E13F3D" w:rsidRPr="00410371">
                <w:rPr>
                  <w:b/>
                  <w:noProof/>
                  <w:sz w:val="28"/>
                </w:rPr>
                <w:t>15.</w:t>
              </w:r>
              <w:r w:rsidR="00586884">
                <w:rPr>
                  <w:b/>
                  <w:noProof/>
                  <w:sz w:val="28"/>
                </w:rPr>
                <w:t>6</w:t>
              </w:r>
              <w:r w:rsidR="00E13F3D" w:rsidRPr="00410371">
                <w:rPr>
                  <w:b/>
                  <w:noProof/>
                  <w:sz w:val="28"/>
                </w:rPr>
                <w:t>.0</w:t>
              </w:r>
            </w:fldSimple>
          </w:p>
        </w:tc>
        <w:tc>
          <w:tcPr>
            <w:tcW w:w="143" w:type="dxa"/>
            <w:tcBorders>
              <w:right w:val="single" w:sz="4" w:space="0" w:color="auto"/>
            </w:tcBorders>
          </w:tcPr>
          <w:p w14:paraId="322EF0B1" w14:textId="77777777" w:rsidR="001E41F3" w:rsidRDefault="001E41F3">
            <w:pPr>
              <w:pStyle w:val="CRCoverPage"/>
              <w:spacing w:after="0"/>
              <w:rPr>
                <w:noProof/>
              </w:rPr>
            </w:pPr>
          </w:p>
        </w:tc>
      </w:tr>
      <w:tr w:rsidR="001E41F3" w14:paraId="1989DB2A" w14:textId="77777777" w:rsidTr="00547111">
        <w:tc>
          <w:tcPr>
            <w:tcW w:w="9641" w:type="dxa"/>
            <w:gridSpan w:val="9"/>
            <w:tcBorders>
              <w:left w:val="single" w:sz="4" w:space="0" w:color="auto"/>
              <w:right w:val="single" w:sz="4" w:space="0" w:color="auto"/>
            </w:tcBorders>
          </w:tcPr>
          <w:p w14:paraId="6BFE6587" w14:textId="77777777" w:rsidR="001E41F3" w:rsidRDefault="001E41F3">
            <w:pPr>
              <w:pStyle w:val="CRCoverPage"/>
              <w:spacing w:after="0"/>
              <w:rPr>
                <w:noProof/>
              </w:rPr>
            </w:pPr>
          </w:p>
        </w:tc>
      </w:tr>
      <w:tr w:rsidR="001E41F3" w14:paraId="7DD71E22" w14:textId="77777777" w:rsidTr="00547111">
        <w:tc>
          <w:tcPr>
            <w:tcW w:w="9641" w:type="dxa"/>
            <w:gridSpan w:val="9"/>
            <w:tcBorders>
              <w:top w:val="single" w:sz="4" w:space="0" w:color="auto"/>
            </w:tcBorders>
          </w:tcPr>
          <w:p w14:paraId="58A99C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3680748" w14:textId="77777777" w:rsidTr="00547111">
        <w:tc>
          <w:tcPr>
            <w:tcW w:w="9641" w:type="dxa"/>
            <w:gridSpan w:val="9"/>
          </w:tcPr>
          <w:p w14:paraId="40AC0C7E" w14:textId="77777777" w:rsidR="001E41F3" w:rsidRDefault="001E41F3">
            <w:pPr>
              <w:pStyle w:val="CRCoverPage"/>
              <w:spacing w:after="0"/>
              <w:rPr>
                <w:noProof/>
                <w:sz w:val="8"/>
                <w:szCs w:val="8"/>
              </w:rPr>
            </w:pPr>
          </w:p>
        </w:tc>
      </w:tr>
    </w:tbl>
    <w:p w14:paraId="68EC0FE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4954F4" w14:textId="77777777" w:rsidTr="00A7671C">
        <w:tc>
          <w:tcPr>
            <w:tcW w:w="2835" w:type="dxa"/>
          </w:tcPr>
          <w:p w14:paraId="432AD3F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130D7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F85A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B223B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44E8" w14:textId="634B4ECA" w:rsidR="00F25D98" w:rsidRDefault="00F25D98" w:rsidP="001E41F3">
            <w:pPr>
              <w:pStyle w:val="CRCoverPage"/>
              <w:spacing w:after="0"/>
              <w:jc w:val="center"/>
              <w:rPr>
                <w:b/>
                <w:caps/>
                <w:noProof/>
              </w:rPr>
            </w:pPr>
          </w:p>
        </w:tc>
        <w:tc>
          <w:tcPr>
            <w:tcW w:w="2126" w:type="dxa"/>
          </w:tcPr>
          <w:p w14:paraId="68EA4F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E7663B" w14:textId="77777777" w:rsidR="00F25D98" w:rsidRDefault="0093654A" w:rsidP="001E41F3">
            <w:pPr>
              <w:pStyle w:val="CRCoverPage"/>
              <w:spacing w:after="0"/>
              <w:jc w:val="center"/>
              <w:rPr>
                <w:b/>
                <w:caps/>
                <w:noProof/>
              </w:rPr>
            </w:pPr>
            <w:r>
              <w:rPr>
                <w:b/>
                <w:caps/>
                <w:noProof/>
              </w:rPr>
              <w:t>X</w:t>
            </w:r>
          </w:p>
        </w:tc>
        <w:tc>
          <w:tcPr>
            <w:tcW w:w="1418" w:type="dxa"/>
            <w:tcBorders>
              <w:left w:val="nil"/>
            </w:tcBorders>
          </w:tcPr>
          <w:p w14:paraId="6B49F4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3D35E5" w14:textId="77777777" w:rsidR="00F25D98" w:rsidRDefault="00F25D98" w:rsidP="001E41F3">
            <w:pPr>
              <w:pStyle w:val="CRCoverPage"/>
              <w:spacing w:after="0"/>
              <w:jc w:val="center"/>
              <w:rPr>
                <w:b/>
                <w:bCs/>
                <w:caps/>
                <w:noProof/>
              </w:rPr>
            </w:pPr>
          </w:p>
        </w:tc>
      </w:tr>
    </w:tbl>
    <w:p w14:paraId="2A4CE8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CA194E" w14:textId="77777777" w:rsidTr="00547111">
        <w:tc>
          <w:tcPr>
            <w:tcW w:w="9640" w:type="dxa"/>
            <w:gridSpan w:val="11"/>
          </w:tcPr>
          <w:p w14:paraId="637CE0D4" w14:textId="77777777" w:rsidR="001E41F3" w:rsidRDefault="001E41F3">
            <w:pPr>
              <w:pStyle w:val="CRCoverPage"/>
              <w:spacing w:after="0"/>
              <w:rPr>
                <w:noProof/>
                <w:sz w:val="8"/>
                <w:szCs w:val="8"/>
              </w:rPr>
            </w:pPr>
          </w:p>
        </w:tc>
      </w:tr>
      <w:tr w:rsidR="001E41F3" w14:paraId="6FF5E574" w14:textId="77777777" w:rsidTr="00547111">
        <w:tc>
          <w:tcPr>
            <w:tcW w:w="1843" w:type="dxa"/>
            <w:tcBorders>
              <w:top w:val="single" w:sz="4" w:space="0" w:color="auto"/>
              <w:left w:val="single" w:sz="4" w:space="0" w:color="auto"/>
            </w:tcBorders>
          </w:tcPr>
          <w:p w14:paraId="0C399B9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12593B" w14:textId="30D83EFC" w:rsidR="001E41F3" w:rsidRDefault="00176A5D">
            <w:pPr>
              <w:pStyle w:val="CRCoverPage"/>
              <w:spacing w:after="0"/>
              <w:ind w:left="100"/>
              <w:rPr>
                <w:noProof/>
              </w:rPr>
            </w:pPr>
            <w:r>
              <w:t>PDCP SN continuity for RLC-UM</w:t>
            </w:r>
          </w:p>
        </w:tc>
      </w:tr>
      <w:tr w:rsidR="001E41F3" w14:paraId="0A02D229" w14:textId="77777777" w:rsidTr="00547111">
        <w:tc>
          <w:tcPr>
            <w:tcW w:w="1843" w:type="dxa"/>
            <w:tcBorders>
              <w:left w:val="single" w:sz="4" w:space="0" w:color="auto"/>
            </w:tcBorders>
          </w:tcPr>
          <w:p w14:paraId="47707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61FBB9" w14:textId="77777777" w:rsidR="001E41F3" w:rsidRDefault="001E41F3">
            <w:pPr>
              <w:pStyle w:val="CRCoverPage"/>
              <w:spacing w:after="0"/>
              <w:rPr>
                <w:noProof/>
                <w:sz w:val="8"/>
                <w:szCs w:val="8"/>
              </w:rPr>
            </w:pPr>
          </w:p>
        </w:tc>
      </w:tr>
      <w:tr w:rsidR="001E41F3" w14:paraId="74CFC16D" w14:textId="77777777" w:rsidTr="00547111">
        <w:tc>
          <w:tcPr>
            <w:tcW w:w="1843" w:type="dxa"/>
            <w:tcBorders>
              <w:left w:val="single" w:sz="4" w:space="0" w:color="auto"/>
            </w:tcBorders>
          </w:tcPr>
          <w:p w14:paraId="29451C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58B2C9" w14:textId="77777777" w:rsidR="001E41F3" w:rsidRDefault="00734F7C">
            <w:pPr>
              <w:pStyle w:val="CRCoverPage"/>
              <w:spacing w:after="0"/>
              <w:ind w:left="100"/>
              <w:rPr>
                <w:noProof/>
              </w:rPr>
            </w:pPr>
            <w:fldSimple w:instr=" DOCPROPERTY  SourceIfWg  \* MERGEFORMAT ">
              <w:r w:rsidR="00E13F3D">
                <w:rPr>
                  <w:noProof/>
                </w:rPr>
                <w:t>Qualcomm Incorporated</w:t>
              </w:r>
            </w:fldSimple>
          </w:p>
        </w:tc>
      </w:tr>
      <w:tr w:rsidR="001E41F3" w14:paraId="2270DC5F" w14:textId="77777777" w:rsidTr="00547111">
        <w:tc>
          <w:tcPr>
            <w:tcW w:w="1843" w:type="dxa"/>
            <w:tcBorders>
              <w:left w:val="single" w:sz="4" w:space="0" w:color="auto"/>
            </w:tcBorders>
          </w:tcPr>
          <w:p w14:paraId="613C6ED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749B26" w14:textId="77777777" w:rsidR="001E41F3" w:rsidRDefault="00DD6F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6B0C9D7C" w14:textId="77777777" w:rsidTr="00547111">
        <w:tc>
          <w:tcPr>
            <w:tcW w:w="1843" w:type="dxa"/>
            <w:tcBorders>
              <w:left w:val="single" w:sz="4" w:space="0" w:color="auto"/>
            </w:tcBorders>
          </w:tcPr>
          <w:p w14:paraId="5EC2DA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4A8CE8" w14:textId="77777777" w:rsidR="001E41F3" w:rsidRDefault="001E41F3">
            <w:pPr>
              <w:pStyle w:val="CRCoverPage"/>
              <w:spacing w:after="0"/>
              <w:rPr>
                <w:noProof/>
                <w:sz w:val="8"/>
                <w:szCs w:val="8"/>
              </w:rPr>
            </w:pPr>
          </w:p>
        </w:tc>
      </w:tr>
      <w:tr w:rsidR="001E41F3" w14:paraId="26A88874" w14:textId="77777777" w:rsidTr="00547111">
        <w:tc>
          <w:tcPr>
            <w:tcW w:w="1843" w:type="dxa"/>
            <w:tcBorders>
              <w:left w:val="single" w:sz="4" w:space="0" w:color="auto"/>
            </w:tcBorders>
          </w:tcPr>
          <w:p w14:paraId="5E028BF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C06E8E" w14:textId="43212F9F" w:rsidR="001E41F3" w:rsidRDefault="00CF7BBE">
            <w:pPr>
              <w:pStyle w:val="CRCoverPage"/>
              <w:spacing w:after="0"/>
              <w:ind w:left="100"/>
              <w:rPr>
                <w:noProof/>
              </w:rPr>
            </w:pPr>
            <w:proofErr w:type="spellStart"/>
            <w:r w:rsidRPr="00CF7BBE">
              <w:t>LTE_feMob</w:t>
            </w:r>
            <w:proofErr w:type="spellEnd"/>
            <w:r w:rsidRPr="00CF7BBE">
              <w:t>-Core</w:t>
            </w:r>
            <w:r w:rsidR="00176A5D">
              <w:rPr>
                <w:noProof/>
              </w:rPr>
              <w:t xml:space="preserve"> </w:t>
            </w:r>
          </w:p>
        </w:tc>
        <w:tc>
          <w:tcPr>
            <w:tcW w:w="567" w:type="dxa"/>
            <w:tcBorders>
              <w:left w:val="nil"/>
            </w:tcBorders>
          </w:tcPr>
          <w:p w14:paraId="4B5DFFAC" w14:textId="77777777" w:rsidR="001E41F3" w:rsidRDefault="001E41F3">
            <w:pPr>
              <w:pStyle w:val="CRCoverPage"/>
              <w:spacing w:after="0"/>
              <w:ind w:right="100"/>
              <w:rPr>
                <w:noProof/>
              </w:rPr>
            </w:pPr>
          </w:p>
        </w:tc>
        <w:tc>
          <w:tcPr>
            <w:tcW w:w="1417" w:type="dxa"/>
            <w:gridSpan w:val="3"/>
            <w:tcBorders>
              <w:left w:val="nil"/>
            </w:tcBorders>
          </w:tcPr>
          <w:p w14:paraId="70264B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24B1F" w14:textId="77777777" w:rsidR="001E41F3" w:rsidRDefault="00734F7C">
            <w:pPr>
              <w:pStyle w:val="CRCoverPage"/>
              <w:spacing w:after="0"/>
              <w:ind w:left="100"/>
              <w:rPr>
                <w:noProof/>
              </w:rPr>
            </w:pPr>
            <w:fldSimple w:instr=" DOCPROPERTY  ResDate  \* MERGEFORMAT ">
              <w:r w:rsidR="00D24991">
                <w:rPr>
                  <w:noProof/>
                </w:rPr>
                <w:t>2019-08-14</w:t>
              </w:r>
            </w:fldSimple>
          </w:p>
        </w:tc>
      </w:tr>
      <w:tr w:rsidR="001E41F3" w14:paraId="4A3B4A31" w14:textId="77777777" w:rsidTr="00547111">
        <w:tc>
          <w:tcPr>
            <w:tcW w:w="1843" w:type="dxa"/>
            <w:tcBorders>
              <w:left w:val="single" w:sz="4" w:space="0" w:color="auto"/>
            </w:tcBorders>
          </w:tcPr>
          <w:p w14:paraId="2A8799B7" w14:textId="77777777" w:rsidR="001E41F3" w:rsidRDefault="001E41F3">
            <w:pPr>
              <w:pStyle w:val="CRCoverPage"/>
              <w:spacing w:after="0"/>
              <w:rPr>
                <w:b/>
                <w:i/>
                <w:noProof/>
                <w:sz w:val="8"/>
                <w:szCs w:val="8"/>
              </w:rPr>
            </w:pPr>
          </w:p>
        </w:tc>
        <w:tc>
          <w:tcPr>
            <w:tcW w:w="1986" w:type="dxa"/>
            <w:gridSpan w:val="4"/>
          </w:tcPr>
          <w:p w14:paraId="2F20D793" w14:textId="77777777" w:rsidR="001E41F3" w:rsidRDefault="001E41F3">
            <w:pPr>
              <w:pStyle w:val="CRCoverPage"/>
              <w:spacing w:after="0"/>
              <w:rPr>
                <w:noProof/>
                <w:sz w:val="8"/>
                <w:szCs w:val="8"/>
              </w:rPr>
            </w:pPr>
          </w:p>
        </w:tc>
        <w:tc>
          <w:tcPr>
            <w:tcW w:w="2267" w:type="dxa"/>
            <w:gridSpan w:val="2"/>
          </w:tcPr>
          <w:p w14:paraId="19FAF0EE" w14:textId="77777777" w:rsidR="001E41F3" w:rsidRDefault="001E41F3">
            <w:pPr>
              <w:pStyle w:val="CRCoverPage"/>
              <w:spacing w:after="0"/>
              <w:rPr>
                <w:noProof/>
                <w:sz w:val="8"/>
                <w:szCs w:val="8"/>
              </w:rPr>
            </w:pPr>
          </w:p>
        </w:tc>
        <w:tc>
          <w:tcPr>
            <w:tcW w:w="1417" w:type="dxa"/>
            <w:gridSpan w:val="3"/>
          </w:tcPr>
          <w:p w14:paraId="4AF99BB9" w14:textId="77777777" w:rsidR="001E41F3" w:rsidRDefault="001E41F3">
            <w:pPr>
              <w:pStyle w:val="CRCoverPage"/>
              <w:spacing w:after="0"/>
              <w:rPr>
                <w:noProof/>
                <w:sz w:val="8"/>
                <w:szCs w:val="8"/>
              </w:rPr>
            </w:pPr>
          </w:p>
        </w:tc>
        <w:tc>
          <w:tcPr>
            <w:tcW w:w="2127" w:type="dxa"/>
            <w:tcBorders>
              <w:right w:val="single" w:sz="4" w:space="0" w:color="auto"/>
            </w:tcBorders>
          </w:tcPr>
          <w:p w14:paraId="64D7EA10" w14:textId="77777777" w:rsidR="001E41F3" w:rsidRDefault="001E41F3">
            <w:pPr>
              <w:pStyle w:val="CRCoverPage"/>
              <w:spacing w:after="0"/>
              <w:rPr>
                <w:noProof/>
                <w:sz w:val="8"/>
                <w:szCs w:val="8"/>
              </w:rPr>
            </w:pPr>
          </w:p>
        </w:tc>
      </w:tr>
      <w:tr w:rsidR="001E41F3" w14:paraId="0FF79309" w14:textId="77777777" w:rsidTr="00547111">
        <w:trPr>
          <w:cantSplit/>
        </w:trPr>
        <w:tc>
          <w:tcPr>
            <w:tcW w:w="1843" w:type="dxa"/>
            <w:tcBorders>
              <w:left w:val="single" w:sz="4" w:space="0" w:color="auto"/>
            </w:tcBorders>
          </w:tcPr>
          <w:p w14:paraId="5F9A269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C78B88" w14:textId="77777777" w:rsidR="001E41F3" w:rsidRDefault="00734F7C"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7D40B2F9" w14:textId="77777777" w:rsidR="001E41F3" w:rsidRDefault="001E41F3">
            <w:pPr>
              <w:pStyle w:val="CRCoverPage"/>
              <w:spacing w:after="0"/>
              <w:rPr>
                <w:noProof/>
              </w:rPr>
            </w:pPr>
          </w:p>
        </w:tc>
        <w:tc>
          <w:tcPr>
            <w:tcW w:w="1417" w:type="dxa"/>
            <w:gridSpan w:val="3"/>
            <w:tcBorders>
              <w:left w:val="nil"/>
            </w:tcBorders>
          </w:tcPr>
          <w:p w14:paraId="361F011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7A2C05" w14:textId="77777777" w:rsidR="001E41F3" w:rsidRDefault="00734F7C">
            <w:pPr>
              <w:pStyle w:val="CRCoverPage"/>
              <w:spacing w:after="0"/>
              <w:ind w:left="100"/>
              <w:rPr>
                <w:noProof/>
              </w:rPr>
            </w:pPr>
            <w:fldSimple w:instr=" DOCPROPERTY  Release  \* MERGEFORMAT ">
              <w:r w:rsidR="00D24991">
                <w:rPr>
                  <w:noProof/>
                </w:rPr>
                <w:t>Rel-16</w:t>
              </w:r>
            </w:fldSimple>
          </w:p>
        </w:tc>
      </w:tr>
      <w:tr w:rsidR="001E41F3" w14:paraId="71ADBBCF" w14:textId="77777777" w:rsidTr="00547111">
        <w:tc>
          <w:tcPr>
            <w:tcW w:w="1843" w:type="dxa"/>
            <w:tcBorders>
              <w:left w:val="single" w:sz="4" w:space="0" w:color="auto"/>
              <w:bottom w:val="single" w:sz="4" w:space="0" w:color="auto"/>
            </w:tcBorders>
          </w:tcPr>
          <w:p w14:paraId="27D0843B" w14:textId="77777777" w:rsidR="001E41F3" w:rsidRDefault="001E41F3">
            <w:pPr>
              <w:pStyle w:val="CRCoverPage"/>
              <w:spacing w:after="0"/>
              <w:rPr>
                <w:b/>
                <w:i/>
                <w:noProof/>
              </w:rPr>
            </w:pPr>
          </w:p>
        </w:tc>
        <w:tc>
          <w:tcPr>
            <w:tcW w:w="4677" w:type="dxa"/>
            <w:gridSpan w:val="8"/>
            <w:tcBorders>
              <w:bottom w:val="single" w:sz="4" w:space="0" w:color="auto"/>
            </w:tcBorders>
          </w:tcPr>
          <w:p w14:paraId="056D9B9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F770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AEA2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BFF7E5" w14:textId="77777777" w:rsidTr="00547111">
        <w:tc>
          <w:tcPr>
            <w:tcW w:w="1843" w:type="dxa"/>
          </w:tcPr>
          <w:p w14:paraId="310AE03F" w14:textId="77777777" w:rsidR="001E41F3" w:rsidRDefault="001E41F3">
            <w:pPr>
              <w:pStyle w:val="CRCoverPage"/>
              <w:spacing w:after="0"/>
              <w:rPr>
                <w:b/>
                <w:i/>
                <w:noProof/>
                <w:sz w:val="8"/>
                <w:szCs w:val="8"/>
              </w:rPr>
            </w:pPr>
          </w:p>
        </w:tc>
        <w:tc>
          <w:tcPr>
            <w:tcW w:w="7797" w:type="dxa"/>
            <w:gridSpan w:val="10"/>
          </w:tcPr>
          <w:p w14:paraId="0949A808" w14:textId="77777777" w:rsidR="001E41F3" w:rsidRDefault="001E41F3">
            <w:pPr>
              <w:pStyle w:val="CRCoverPage"/>
              <w:spacing w:after="0"/>
              <w:rPr>
                <w:noProof/>
                <w:sz w:val="8"/>
                <w:szCs w:val="8"/>
              </w:rPr>
            </w:pPr>
          </w:p>
        </w:tc>
      </w:tr>
      <w:tr w:rsidR="001E41F3" w14:paraId="0ECB3D45" w14:textId="77777777" w:rsidTr="00547111">
        <w:tc>
          <w:tcPr>
            <w:tcW w:w="2694" w:type="dxa"/>
            <w:gridSpan w:val="2"/>
            <w:tcBorders>
              <w:top w:val="single" w:sz="4" w:space="0" w:color="auto"/>
              <w:left w:val="single" w:sz="4" w:space="0" w:color="auto"/>
            </w:tcBorders>
          </w:tcPr>
          <w:p w14:paraId="049606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9199F0" w14:textId="175B3F38" w:rsidR="001E41F3" w:rsidRDefault="00C57BAB">
            <w:pPr>
              <w:pStyle w:val="CRCoverPage"/>
              <w:spacing w:after="0"/>
              <w:ind w:left="100"/>
              <w:rPr>
                <w:noProof/>
              </w:rPr>
            </w:pPr>
            <w:r>
              <w:rPr>
                <w:noProof/>
              </w:rPr>
              <w:t xml:space="preserve">PDCP SN </w:t>
            </w:r>
            <w:r w:rsidR="00E9788F">
              <w:rPr>
                <w:noProof/>
              </w:rPr>
              <w:t xml:space="preserve">continuity is not supported for RLC UM DRB. It is necessary to support it in </w:t>
            </w:r>
            <w:r w:rsidR="00C83603">
              <w:rPr>
                <w:noProof/>
              </w:rPr>
              <w:t>enhanc</w:t>
            </w:r>
            <w:bookmarkStart w:id="2" w:name="_GoBack"/>
            <w:bookmarkEnd w:id="2"/>
            <w:r w:rsidR="00C83603">
              <w:rPr>
                <w:noProof/>
              </w:rPr>
              <w:t xml:space="preserve">ed </w:t>
            </w:r>
            <w:r w:rsidR="00E9788F">
              <w:rPr>
                <w:noProof/>
              </w:rPr>
              <w:t>MBB HO to avoid unncessary packet discarding.</w:t>
            </w:r>
          </w:p>
        </w:tc>
      </w:tr>
      <w:tr w:rsidR="001E41F3" w14:paraId="7176436E" w14:textId="77777777" w:rsidTr="00547111">
        <w:tc>
          <w:tcPr>
            <w:tcW w:w="2694" w:type="dxa"/>
            <w:gridSpan w:val="2"/>
            <w:tcBorders>
              <w:left w:val="single" w:sz="4" w:space="0" w:color="auto"/>
            </w:tcBorders>
          </w:tcPr>
          <w:p w14:paraId="25FA32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72CEDA" w14:textId="77777777" w:rsidR="001E41F3" w:rsidRDefault="001E41F3">
            <w:pPr>
              <w:pStyle w:val="CRCoverPage"/>
              <w:spacing w:after="0"/>
              <w:rPr>
                <w:noProof/>
                <w:sz w:val="8"/>
                <w:szCs w:val="8"/>
              </w:rPr>
            </w:pPr>
          </w:p>
        </w:tc>
      </w:tr>
      <w:tr w:rsidR="001E41F3" w14:paraId="6A233AC6" w14:textId="77777777" w:rsidTr="00547111">
        <w:tc>
          <w:tcPr>
            <w:tcW w:w="2694" w:type="dxa"/>
            <w:gridSpan w:val="2"/>
            <w:tcBorders>
              <w:left w:val="single" w:sz="4" w:space="0" w:color="auto"/>
            </w:tcBorders>
          </w:tcPr>
          <w:p w14:paraId="6105C2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0A6075" w14:textId="59AFEEEA" w:rsidR="001E41F3" w:rsidRDefault="00E9788F">
            <w:pPr>
              <w:pStyle w:val="CRCoverPage"/>
              <w:spacing w:after="0"/>
              <w:ind w:left="100"/>
              <w:rPr>
                <w:noProof/>
              </w:rPr>
            </w:pPr>
            <w:r>
              <w:rPr>
                <w:noProof/>
              </w:rPr>
              <w:t>PDCP SN continuity is allowed for RLC-UM</w:t>
            </w:r>
          </w:p>
        </w:tc>
      </w:tr>
      <w:tr w:rsidR="001E41F3" w14:paraId="761EA2D6" w14:textId="77777777" w:rsidTr="00547111">
        <w:tc>
          <w:tcPr>
            <w:tcW w:w="2694" w:type="dxa"/>
            <w:gridSpan w:val="2"/>
            <w:tcBorders>
              <w:left w:val="single" w:sz="4" w:space="0" w:color="auto"/>
            </w:tcBorders>
          </w:tcPr>
          <w:p w14:paraId="6492A8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5ED502" w14:textId="77777777" w:rsidR="001E41F3" w:rsidRDefault="001E41F3">
            <w:pPr>
              <w:pStyle w:val="CRCoverPage"/>
              <w:spacing w:after="0"/>
              <w:rPr>
                <w:noProof/>
                <w:sz w:val="8"/>
                <w:szCs w:val="8"/>
              </w:rPr>
            </w:pPr>
          </w:p>
        </w:tc>
      </w:tr>
      <w:tr w:rsidR="001E41F3" w14:paraId="37B9F2FB" w14:textId="77777777" w:rsidTr="00547111">
        <w:tc>
          <w:tcPr>
            <w:tcW w:w="2694" w:type="dxa"/>
            <w:gridSpan w:val="2"/>
            <w:tcBorders>
              <w:left w:val="single" w:sz="4" w:space="0" w:color="auto"/>
              <w:bottom w:val="single" w:sz="4" w:space="0" w:color="auto"/>
            </w:tcBorders>
          </w:tcPr>
          <w:p w14:paraId="1059E8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309B12" w14:textId="3F0EE88A" w:rsidR="001E41F3" w:rsidRDefault="00176A5D">
            <w:pPr>
              <w:pStyle w:val="CRCoverPage"/>
              <w:spacing w:after="0"/>
              <w:ind w:left="100"/>
              <w:rPr>
                <w:noProof/>
              </w:rPr>
            </w:pPr>
            <w:r>
              <w:rPr>
                <w:noProof/>
              </w:rPr>
              <w:t>PDCP SN continuity is not supported for RLC-UM</w:t>
            </w:r>
            <w:r w:rsidR="0093654A">
              <w:rPr>
                <w:noProof/>
              </w:rPr>
              <w:t>.</w:t>
            </w:r>
          </w:p>
        </w:tc>
      </w:tr>
      <w:tr w:rsidR="001E41F3" w14:paraId="0C0BFC5F" w14:textId="77777777" w:rsidTr="00547111">
        <w:tc>
          <w:tcPr>
            <w:tcW w:w="2694" w:type="dxa"/>
            <w:gridSpan w:val="2"/>
          </w:tcPr>
          <w:p w14:paraId="73AB612B" w14:textId="77777777" w:rsidR="001E41F3" w:rsidRDefault="001E41F3">
            <w:pPr>
              <w:pStyle w:val="CRCoverPage"/>
              <w:spacing w:after="0"/>
              <w:rPr>
                <w:b/>
                <w:i/>
                <w:noProof/>
                <w:sz w:val="8"/>
                <w:szCs w:val="8"/>
              </w:rPr>
            </w:pPr>
          </w:p>
        </w:tc>
        <w:tc>
          <w:tcPr>
            <w:tcW w:w="6946" w:type="dxa"/>
            <w:gridSpan w:val="9"/>
          </w:tcPr>
          <w:p w14:paraId="10BBB499" w14:textId="77777777" w:rsidR="001E41F3" w:rsidRDefault="001E41F3">
            <w:pPr>
              <w:pStyle w:val="CRCoverPage"/>
              <w:spacing w:after="0"/>
              <w:rPr>
                <w:noProof/>
                <w:sz w:val="8"/>
                <w:szCs w:val="8"/>
              </w:rPr>
            </w:pPr>
          </w:p>
        </w:tc>
      </w:tr>
      <w:tr w:rsidR="001E41F3" w14:paraId="5725B55F" w14:textId="77777777" w:rsidTr="00547111">
        <w:tc>
          <w:tcPr>
            <w:tcW w:w="2694" w:type="dxa"/>
            <w:gridSpan w:val="2"/>
            <w:tcBorders>
              <w:top w:val="single" w:sz="4" w:space="0" w:color="auto"/>
              <w:left w:val="single" w:sz="4" w:space="0" w:color="auto"/>
            </w:tcBorders>
          </w:tcPr>
          <w:p w14:paraId="42DD711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499D56" w14:textId="75F4330D" w:rsidR="001E41F3" w:rsidRDefault="00E9788F">
            <w:pPr>
              <w:pStyle w:val="CRCoverPage"/>
              <w:spacing w:after="0"/>
              <w:ind w:left="100"/>
              <w:rPr>
                <w:noProof/>
              </w:rPr>
            </w:pPr>
            <w:r>
              <w:rPr>
                <w:noProof/>
              </w:rPr>
              <w:t>10.1.2.1.2</w:t>
            </w:r>
          </w:p>
        </w:tc>
      </w:tr>
      <w:tr w:rsidR="001E41F3" w14:paraId="6C7FA4CA" w14:textId="77777777" w:rsidTr="00547111">
        <w:tc>
          <w:tcPr>
            <w:tcW w:w="2694" w:type="dxa"/>
            <w:gridSpan w:val="2"/>
            <w:tcBorders>
              <w:left w:val="single" w:sz="4" w:space="0" w:color="auto"/>
            </w:tcBorders>
          </w:tcPr>
          <w:p w14:paraId="5CABE2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0F56BE" w14:textId="77777777" w:rsidR="001E41F3" w:rsidRDefault="001E41F3">
            <w:pPr>
              <w:pStyle w:val="CRCoverPage"/>
              <w:spacing w:after="0"/>
              <w:rPr>
                <w:noProof/>
                <w:sz w:val="8"/>
                <w:szCs w:val="8"/>
              </w:rPr>
            </w:pPr>
          </w:p>
        </w:tc>
      </w:tr>
      <w:tr w:rsidR="001E41F3" w14:paraId="2FA8B71E" w14:textId="77777777" w:rsidTr="00547111">
        <w:tc>
          <w:tcPr>
            <w:tcW w:w="2694" w:type="dxa"/>
            <w:gridSpan w:val="2"/>
            <w:tcBorders>
              <w:left w:val="single" w:sz="4" w:space="0" w:color="auto"/>
            </w:tcBorders>
          </w:tcPr>
          <w:p w14:paraId="77E1DD8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FD7A5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A0DED" w14:textId="77777777" w:rsidR="001E41F3" w:rsidRDefault="001E41F3">
            <w:pPr>
              <w:pStyle w:val="CRCoverPage"/>
              <w:spacing w:after="0"/>
              <w:jc w:val="center"/>
              <w:rPr>
                <w:b/>
                <w:caps/>
                <w:noProof/>
              </w:rPr>
            </w:pPr>
            <w:r>
              <w:rPr>
                <w:b/>
                <w:caps/>
                <w:noProof/>
              </w:rPr>
              <w:t>N</w:t>
            </w:r>
          </w:p>
        </w:tc>
        <w:tc>
          <w:tcPr>
            <w:tcW w:w="2977" w:type="dxa"/>
            <w:gridSpan w:val="4"/>
          </w:tcPr>
          <w:p w14:paraId="2D05262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954C9B" w14:textId="77777777" w:rsidR="001E41F3" w:rsidRDefault="001E41F3">
            <w:pPr>
              <w:pStyle w:val="CRCoverPage"/>
              <w:spacing w:after="0"/>
              <w:ind w:left="99"/>
              <w:rPr>
                <w:noProof/>
              </w:rPr>
            </w:pPr>
          </w:p>
        </w:tc>
      </w:tr>
      <w:tr w:rsidR="001E41F3" w14:paraId="6B4B8ACD" w14:textId="77777777" w:rsidTr="00547111">
        <w:tc>
          <w:tcPr>
            <w:tcW w:w="2694" w:type="dxa"/>
            <w:gridSpan w:val="2"/>
            <w:tcBorders>
              <w:left w:val="single" w:sz="4" w:space="0" w:color="auto"/>
            </w:tcBorders>
          </w:tcPr>
          <w:p w14:paraId="7685C7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4160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217F5A" w14:textId="6E7A46E0" w:rsidR="001E41F3" w:rsidRDefault="0093654A">
            <w:pPr>
              <w:pStyle w:val="CRCoverPage"/>
              <w:spacing w:after="0"/>
              <w:jc w:val="center"/>
              <w:rPr>
                <w:b/>
                <w:caps/>
                <w:noProof/>
              </w:rPr>
            </w:pPr>
            <w:r>
              <w:rPr>
                <w:b/>
                <w:caps/>
                <w:noProof/>
              </w:rPr>
              <w:t>X</w:t>
            </w:r>
          </w:p>
        </w:tc>
        <w:tc>
          <w:tcPr>
            <w:tcW w:w="2977" w:type="dxa"/>
            <w:gridSpan w:val="4"/>
          </w:tcPr>
          <w:p w14:paraId="781F64C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6A1243" w14:textId="77777777" w:rsidR="001E41F3" w:rsidRDefault="00145D43">
            <w:pPr>
              <w:pStyle w:val="CRCoverPage"/>
              <w:spacing w:after="0"/>
              <w:ind w:left="99"/>
              <w:rPr>
                <w:noProof/>
              </w:rPr>
            </w:pPr>
            <w:r>
              <w:rPr>
                <w:noProof/>
              </w:rPr>
              <w:t xml:space="preserve">TS/TR ... CR ... </w:t>
            </w:r>
          </w:p>
        </w:tc>
      </w:tr>
      <w:tr w:rsidR="001E41F3" w14:paraId="5B1FB985" w14:textId="77777777" w:rsidTr="00547111">
        <w:tc>
          <w:tcPr>
            <w:tcW w:w="2694" w:type="dxa"/>
            <w:gridSpan w:val="2"/>
            <w:tcBorders>
              <w:left w:val="single" w:sz="4" w:space="0" w:color="auto"/>
            </w:tcBorders>
          </w:tcPr>
          <w:p w14:paraId="4C18BAF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CA07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3FFF5" w14:textId="63FDEE91" w:rsidR="001E41F3" w:rsidRDefault="0093654A">
            <w:pPr>
              <w:pStyle w:val="CRCoverPage"/>
              <w:spacing w:after="0"/>
              <w:jc w:val="center"/>
              <w:rPr>
                <w:b/>
                <w:caps/>
                <w:noProof/>
              </w:rPr>
            </w:pPr>
            <w:r>
              <w:rPr>
                <w:b/>
                <w:caps/>
                <w:noProof/>
              </w:rPr>
              <w:t>X</w:t>
            </w:r>
          </w:p>
        </w:tc>
        <w:tc>
          <w:tcPr>
            <w:tcW w:w="2977" w:type="dxa"/>
            <w:gridSpan w:val="4"/>
          </w:tcPr>
          <w:p w14:paraId="22FF235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FC5398" w14:textId="77777777" w:rsidR="001E41F3" w:rsidRDefault="00145D43">
            <w:pPr>
              <w:pStyle w:val="CRCoverPage"/>
              <w:spacing w:after="0"/>
              <w:ind w:left="99"/>
              <w:rPr>
                <w:noProof/>
              </w:rPr>
            </w:pPr>
            <w:r>
              <w:rPr>
                <w:noProof/>
              </w:rPr>
              <w:t xml:space="preserve">TS/TR ... CR ... </w:t>
            </w:r>
          </w:p>
        </w:tc>
      </w:tr>
      <w:tr w:rsidR="001E41F3" w14:paraId="05D773F4" w14:textId="77777777" w:rsidTr="00547111">
        <w:tc>
          <w:tcPr>
            <w:tcW w:w="2694" w:type="dxa"/>
            <w:gridSpan w:val="2"/>
            <w:tcBorders>
              <w:left w:val="single" w:sz="4" w:space="0" w:color="auto"/>
            </w:tcBorders>
          </w:tcPr>
          <w:p w14:paraId="6B1D123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5074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014A3" w14:textId="1FB61FCC" w:rsidR="001E41F3" w:rsidRDefault="0093654A">
            <w:pPr>
              <w:pStyle w:val="CRCoverPage"/>
              <w:spacing w:after="0"/>
              <w:jc w:val="center"/>
              <w:rPr>
                <w:b/>
                <w:caps/>
                <w:noProof/>
              </w:rPr>
            </w:pPr>
            <w:r>
              <w:rPr>
                <w:b/>
                <w:caps/>
                <w:noProof/>
              </w:rPr>
              <w:t>X</w:t>
            </w:r>
          </w:p>
        </w:tc>
        <w:tc>
          <w:tcPr>
            <w:tcW w:w="2977" w:type="dxa"/>
            <w:gridSpan w:val="4"/>
          </w:tcPr>
          <w:p w14:paraId="3A44563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ACE4E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D4B7ED" w14:textId="77777777" w:rsidTr="008863B9">
        <w:tc>
          <w:tcPr>
            <w:tcW w:w="2694" w:type="dxa"/>
            <w:gridSpan w:val="2"/>
            <w:tcBorders>
              <w:left w:val="single" w:sz="4" w:space="0" w:color="auto"/>
            </w:tcBorders>
          </w:tcPr>
          <w:p w14:paraId="358803ED" w14:textId="77777777" w:rsidR="001E41F3" w:rsidRDefault="001E41F3">
            <w:pPr>
              <w:pStyle w:val="CRCoverPage"/>
              <w:spacing w:after="0"/>
              <w:rPr>
                <w:b/>
                <w:i/>
                <w:noProof/>
              </w:rPr>
            </w:pPr>
          </w:p>
        </w:tc>
        <w:tc>
          <w:tcPr>
            <w:tcW w:w="6946" w:type="dxa"/>
            <w:gridSpan w:val="9"/>
            <w:tcBorders>
              <w:right w:val="single" w:sz="4" w:space="0" w:color="auto"/>
            </w:tcBorders>
          </w:tcPr>
          <w:p w14:paraId="3E0B5BFC" w14:textId="77777777" w:rsidR="001E41F3" w:rsidRDefault="001E41F3">
            <w:pPr>
              <w:pStyle w:val="CRCoverPage"/>
              <w:spacing w:after="0"/>
              <w:rPr>
                <w:noProof/>
              </w:rPr>
            </w:pPr>
          </w:p>
        </w:tc>
      </w:tr>
      <w:tr w:rsidR="001E41F3" w14:paraId="5A8330D5" w14:textId="77777777" w:rsidTr="008863B9">
        <w:tc>
          <w:tcPr>
            <w:tcW w:w="2694" w:type="dxa"/>
            <w:gridSpan w:val="2"/>
            <w:tcBorders>
              <w:left w:val="single" w:sz="4" w:space="0" w:color="auto"/>
              <w:bottom w:val="single" w:sz="4" w:space="0" w:color="auto"/>
            </w:tcBorders>
          </w:tcPr>
          <w:p w14:paraId="7FA0CFB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DB0C4" w14:textId="77777777" w:rsidR="001E41F3" w:rsidRDefault="001E41F3">
            <w:pPr>
              <w:pStyle w:val="CRCoverPage"/>
              <w:spacing w:after="0"/>
              <w:ind w:left="100"/>
              <w:rPr>
                <w:noProof/>
              </w:rPr>
            </w:pPr>
          </w:p>
        </w:tc>
      </w:tr>
      <w:tr w:rsidR="008863B9" w:rsidRPr="008863B9" w14:paraId="41DF35FA" w14:textId="77777777" w:rsidTr="008863B9">
        <w:tc>
          <w:tcPr>
            <w:tcW w:w="2694" w:type="dxa"/>
            <w:gridSpan w:val="2"/>
            <w:tcBorders>
              <w:top w:val="single" w:sz="4" w:space="0" w:color="auto"/>
              <w:bottom w:val="single" w:sz="4" w:space="0" w:color="auto"/>
            </w:tcBorders>
          </w:tcPr>
          <w:p w14:paraId="75F54F3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CEA23" w14:textId="77777777" w:rsidR="008863B9" w:rsidRPr="008863B9" w:rsidRDefault="008863B9">
            <w:pPr>
              <w:pStyle w:val="CRCoverPage"/>
              <w:spacing w:after="0"/>
              <w:ind w:left="100"/>
              <w:rPr>
                <w:noProof/>
                <w:sz w:val="8"/>
                <w:szCs w:val="8"/>
              </w:rPr>
            </w:pPr>
          </w:p>
        </w:tc>
      </w:tr>
      <w:tr w:rsidR="008863B9" w14:paraId="2E6C5A96" w14:textId="77777777" w:rsidTr="008863B9">
        <w:tc>
          <w:tcPr>
            <w:tcW w:w="2694" w:type="dxa"/>
            <w:gridSpan w:val="2"/>
            <w:tcBorders>
              <w:top w:val="single" w:sz="4" w:space="0" w:color="auto"/>
              <w:left w:val="single" w:sz="4" w:space="0" w:color="auto"/>
              <w:bottom w:val="single" w:sz="4" w:space="0" w:color="auto"/>
            </w:tcBorders>
          </w:tcPr>
          <w:p w14:paraId="2B269B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38A05A" w14:textId="77777777" w:rsidR="008863B9" w:rsidRDefault="008863B9">
            <w:pPr>
              <w:pStyle w:val="CRCoverPage"/>
              <w:spacing w:after="0"/>
              <w:ind w:left="100"/>
              <w:rPr>
                <w:noProof/>
              </w:rPr>
            </w:pPr>
          </w:p>
        </w:tc>
      </w:tr>
    </w:tbl>
    <w:p w14:paraId="0DDC07B0" w14:textId="77777777" w:rsidR="001E41F3" w:rsidRDefault="001E41F3">
      <w:pPr>
        <w:pStyle w:val="CRCoverPage"/>
        <w:spacing w:after="0"/>
        <w:rPr>
          <w:noProof/>
          <w:sz w:val="8"/>
          <w:szCs w:val="8"/>
        </w:rPr>
      </w:pPr>
    </w:p>
    <w:p w14:paraId="4D1F913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EFBC46" w14:textId="3F168FA3" w:rsidR="00CC177D" w:rsidRDefault="00CC177D" w:rsidP="00CC177D">
      <w:pPr>
        <w:rPr>
          <w:rFonts w:eastAsia="SimSun"/>
          <w:lang w:eastAsia="zh-CN"/>
        </w:rPr>
      </w:pPr>
    </w:p>
    <w:p w14:paraId="41764823" w14:textId="77777777" w:rsidR="00CC177D" w:rsidRPr="000E2690" w:rsidRDefault="00CC177D" w:rsidP="00CC177D">
      <w:pPr>
        <w:pStyle w:val="Heading5"/>
      </w:pPr>
      <w:bookmarkStart w:id="3" w:name="_Toc12642627"/>
      <w:r w:rsidRPr="000E2690">
        <w:t>10.1.2.1.2</w:t>
      </w:r>
      <w:r w:rsidRPr="000E2690">
        <w:tab/>
        <w:t>U-plane handling</w:t>
      </w:r>
      <w:bookmarkEnd w:id="3"/>
    </w:p>
    <w:p w14:paraId="71BA3FF4" w14:textId="77777777" w:rsidR="00CC177D" w:rsidRPr="000E2690" w:rsidRDefault="00CC177D" w:rsidP="00CC177D">
      <w:r w:rsidRPr="000E2690">
        <w:t>The U-plane handling during the Intra-E-UTRAN-Access mobility activity for UEs in ECM-CONNECTED takes the following principles into account to avoid data loss during HO:</w:t>
      </w:r>
    </w:p>
    <w:p w14:paraId="11345A4C" w14:textId="77777777" w:rsidR="00CC177D" w:rsidRPr="000E2690" w:rsidRDefault="00CC177D" w:rsidP="00CC177D">
      <w:pPr>
        <w:pStyle w:val="B1"/>
      </w:pPr>
      <w:r w:rsidRPr="000E2690">
        <w:t>-</w:t>
      </w:r>
      <w:r w:rsidRPr="000E2690">
        <w:tab/>
        <w:t xml:space="preserve">During HO preparation U-plane tunnels can be established between the source </w:t>
      </w:r>
      <w:proofErr w:type="spellStart"/>
      <w:r w:rsidRPr="000E2690">
        <w:t>eNB</w:t>
      </w:r>
      <w:proofErr w:type="spellEnd"/>
      <w:r w:rsidRPr="000E2690">
        <w:t xml:space="preserve"> and the target </w:t>
      </w:r>
      <w:proofErr w:type="spellStart"/>
      <w:r w:rsidRPr="000E2690">
        <w:t>eNB</w:t>
      </w:r>
      <w:proofErr w:type="spellEnd"/>
      <w:r w:rsidRPr="000E2690">
        <w:t xml:space="preserve">. There is one tunnel established for uplink data forwarding and another one for downlink data forwarding for each E-RAB for which data forwarding is applied. In the case of a UE under an RN performing handover, forwarding tunnels can be established between the RN and the target </w:t>
      </w:r>
      <w:proofErr w:type="spellStart"/>
      <w:r w:rsidRPr="000E2690">
        <w:t>eNB</w:t>
      </w:r>
      <w:proofErr w:type="spellEnd"/>
      <w:r w:rsidRPr="000E2690">
        <w:t xml:space="preserve"> via the </w:t>
      </w:r>
      <w:proofErr w:type="spellStart"/>
      <w:r w:rsidRPr="000E2690">
        <w:t>DeNB</w:t>
      </w:r>
      <w:proofErr w:type="spellEnd"/>
      <w:r w:rsidRPr="000E2690">
        <w:t>.</w:t>
      </w:r>
    </w:p>
    <w:p w14:paraId="2078C365" w14:textId="77777777" w:rsidR="00CC177D" w:rsidRPr="000E2690" w:rsidRDefault="00CC177D" w:rsidP="00CC177D">
      <w:pPr>
        <w:pStyle w:val="B1"/>
      </w:pPr>
      <w:r w:rsidRPr="000E2690">
        <w:t>-</w:t>
      </w:r>
      <w:r w:rsidRPr="000E2690">
        <w:tab/>
        <w:t xml:space="preserve">During HO execution, user data can be forwarded from the source </w:t>
      </w:r>
      <w:proofErr w:type="spellStart"/>
      <w:r w:rsidRPr="000E2690">
        <w:t>eNB</w:t>
      </w:r>
      <w:proofErr w:type="spellEnd"/>
      <w:r w:rsidRPr="000E2690">
        <w:t xml:space="preserve"> to the target </w:t>
      </w:r>
      <w:proofErr w:type="spellStart"/>
      <w:r w:rsidRPr="000E2690">
        <w:t>eNB</w:t>
      </w:r>
      <w:proofErr w:type="spellEnd"/>
      <w:r w:rsidRPr="000E2690">
        <w:t>. The forwarding may take place in a service and deployment dependent and implementation specific way.</w:t>
      </w:r>
    </w:p>
    <w:p w14:paraId="53ECAC7E" w14:textId="77777777" w:rsidR="00CC177D" w:rsidRPr="000E2690" w:rsidRDefault="00CC177D" w:rsidP="00CC177D">
      <w:pPr>
        <w:pStyle w:val="B2"/>
      </w:pPr>
      <w:r w:rsidRPr="000E2690">
        <w:t>-</w:t>
      </w:r>
      <w:r w:rsidRPr="000E2690">
        <w:tab/>
        <w:t xml:space="preserve">Forwarding of downlink user data from the source to the target </w:t>
      </w:r>
      <w:proofErr w:type="spellStart"/>
      <w:r w:rsidRPr="000E2690">
        <w:t>eNB</w:t>
      </w:r>
      <w:proofErr w:type="spellEnd"/>
      <w:r w:rsidRPr="000E2690">
        <w:t xml:space="preserve"> should take place in order as long as packets are received at the source </w:t>
      </w:r>
      <w:proofErr w:type="spellStart"/>
      <w:r w:rsidRPr="000E2690">
        <w:t>eNB</w:t>
      </w:r>
      <w:proofErr w:type="spellEnd"/>
      <w:r w:rsidRPr="000E2690">
        <w:t xml:space="preserve"> from the EPC or the source </w:t>
      </w:r>
      <w:proofErr w:type="spellStart"/>
      <w:r w:rsidRPr="000E2690">
        <w:t>eNB</w:t>
      </w:r>
      <w:proofErr w:type="spellEnd"/>
      <w:r w:rsidRPr="000E2690">
        <w:t xml:space="preserve"> buffer has not been emptied.</w:t>
      </w:r>
    </w:p>
    <w:p w14:paraId="39A23D75" w14:textId="77777777" w:rsidR="00CC177D" w:rsidRPr="000E2690" w:rsidRDefault="00CC177D" w:rsidP="00CC177D">
      <w:pPr>
        <w:pStyle w:val="B1"/>
      </w:pPr>
      <w:r w:rsidRPr="000E2690">
        <w:t>-</w:t>
      </w:r>
      <w:r w:rsidRPr="000E2690">
        <w:tab/>
        <w:t>During HO completion:</w:t>
      </w:r>
    </w:p>
    <w:p w14:paraId="201C899F" w14:textId="77777777" w:rsidR="00CC177D" w:rsidRPr="000E2690" w:rsidRDefault="00CC177D" w:rsidP="00CC177D">
      <w:pPr>
        <w:pStyle w:val="B2"/>
      </w:pPr>
      <w:r w:rsidRPr="000E2690">
        <w:t>-</w:t>
      </w:r>
      <w:r w:rsidRPr="000E2690">
        <w:tab/>
        <w:t xml:space="preserve">The target </w:t>
      </w:r>
      <w:proofErr w:type="spellStart"/>
      <w:r w:rsidRPr="000E2690">
        <w:t>eNB</w:t>
      </w:r>
      <w:proofErr w:type="spellEnd"/>
      <w:r w:rsidRPr="000E2690">
        <w:t xml:space="preserve"> sends a PATH SWITCH message to MME to inform that the UE has gained access and MME sends a MODIFY BEARER REQUEST</w:t>
      </w:r>
      <w:r w:rsidRPr="000E2690" w:rsidDel="00CA595F">
        <w:t xml:space="preserve"> </w:t>
      </w:r>
      <w:r w:rsidRPr="000E2690">
        <w:t xml:space="preserve">message to the Serving Gateway, the U-plane path is switched by the Serving Gateway from the source </w:t>
      </w:r>
      <w:proofErr w:type="spellStart"/>
      <w:r w:rsidRPr="000E2690">
        <w:t>eNB</w:t>
      </w:r>
      <w:proofErr w:type="spellEnd"/>
      <w:r w:rsidRPr="000E2690">
        <w:t xml:space="preserve"> to the target </w:t>
      </w:r>
      <w:proofErr w:type="spellStart"/>
      <w:r w:rsidRPr="000E2690">
        <w:t>eNB</w:t>
      </w:r>
      <w:proofErr w:type="spellEnd"/>
      <w:r w:rsidRPr="000E2690">
        <w:t>.</w:t>
      </w:r>
    </w:p>
    <w:p w14:paraId="01D8639F" w14:textId="77777777" w:rsidR="00CC177D" w:rsidRPr="000E2690" w:rsidRDefault="00CC177D" w:rsidP="00CC177D">
      <w:pPr>
        <w:pStyle w:val="B2"/>
      </w:pPr>
      <w:r w:rsidRPr="000E2690">
        <w:t>-</w:t>
      </w:r>
      <w:r w:rsidRPr="000E2690">
        <w:tab/>
        <w:t xml:space="preserve">The source </w:t>
      </w:r>
      <w:proofErr w:type="spellStart"/>
      <w:r w:rsidRPr="000E2690">
        <w:t>eNB</w:t>
      </w:r>
      <w:proofErr w:type="spellEnd"/>
      <w:r w:rsidRPr="000E2690">
        <w:t xml:space="preserve"> should continue forwarding of U-plane data as long as packets are received at the source </w:t>
      </w:r>
      <w:proofErr w:type="spellStart"/>
      <w:r w:rsidRPr="000E2690">
        <w:t>eNB</w:t>
      </w:r>
      <w:proofErr w:type="spellEnd"/>
      <w:r w:rsidRPr="000E2690">
        <w:t xml:space="preserve"> from the Serving Gateway or the source </w:t>
      </w:r>
      <w:proofErr w:type="spellStart"/>
      <w:r w:rsidRPr="000E2690">
        <w:t>eNB</w:t>
      </w:r>
      <w:proofErr w:type="spellEnd"/>
      <w:r w:rsidRPr="000E2690">
        <w:t xml:space="preserve"> buffer has not been emptied.</w:t>
      </w:r>
    </w:p>
    <w:p w14:paraId="6572697B" w14:textId="77777777" w:rsidR="00CC177D" w:rsidRPr="000E2690" w:rsidRDefault="00CC177D" w:rsidP="00CC177D">
      <w:pPr>
        <w:outlineLvl w:val="0"/>
      </w:pPr>
      <w:r w:rsidRPr="000E2690">
        <w:t xml:space="preserve">For </w:t>
      </w:r>
      <w:r w:rsidRPr="000E2690">
        <w:rPr>
          <w:b/>
        </w:rPr>
        <w:t>RLC-AM bearers</w:t>
      </w:r>
      <w:r w:rsidRPr="000E2690">
        <w:t>:</w:t>
      </w:r>
    </w:p>
    <w:p w14:paraId="71457FA8" w14:textId="77777777" w:rsidR="00CC177D" w:rsidRPr="000E2690" w:rsidRDefault="00CC177D" w:rsidP="00CC177D">
      <w:pPr>
        <w:pStyle w:val="B1"/>
      </w:pPr>
      <w:r w:rsidRPr="000E2690">
        <w:t>-</w:t>
      </w:r>
      <w:r w:rsidRPr="000E2690">
        <w:tab/>
        <w:t>During normal HO not involving Full Configuration:</w:t>
      </w:r>
    </w:p>
    <w:p w14:paraId="123F3710" w14:textId="77777777" w:rsidR="00CC177D" w:rsidRPr="000E2690" w:rsidRDefault="00CC177D" w:rsidP="00CC177D">
      <w:pPr>
        <w:pStyle w:val="B2"/>
      </w:pPr>
      <w:r w:rsidRPr="000E2690">
        <w:t>-</w:t>
      </w:r>
      <w:r w:rsidRPr="000E2690">
        <w:tab/>
        <w:t xml:space="preserve">For in-sequence delivery and duplication avoidance, PDCP SN is maintained on a bearer basis and the source </w:t>
      </w:r>
      <w:proofErr w:type="spellStart"/>
      <w:r w:rsidRPr="000E2690">
        <w:t>eNB</w:t>
      </w:r>
      <w:proofErr w:type="spellEnd"/>
      <w:r w:rsidRPr="000E2690">
        <w:t xml:space="preserve"> informs the target </w:t>
      </w:r>
      <w:proofErr w:type="spellStart"/>
      <w:r w:rsidRPr="000E2690">
        <w:t>eNB</w:t>
      </w:r>
      <w:proofErr w:type="spellEnd"/>
      <w:r w:rsidRPr="000E2690">
        <w:t xml:space="preserve"> about the next DL PDCP SN to allocate to a packet which does not have a PDCP sequence number yet (either from source </w:t>
      </w:r>
      <w:proofErr w:type="spellStart"/>
      <w:r w:rsidRPr="000E2690">
        <w:t>eNB</w:t>
      </w:r>
      <w:proofErr w:type="spellEnd"/>
      <w:r w:rsidRPr="000E2690">
        <w:t xml:space="preserve"> or from the Serving Gateway).</w:t>
      </w:r>
    </w:p>
    <w:p w14:paraId="1E300B00" w14:textId="77777777" w:rsidR="00CC177D" w:rsidRPr="000E2690" w:rsidRDefault="00CC177D" w:rsidP="00CC177D">
      <w:pPr>
        <w:pStyle w:val="B2"/>
      </w:pPr>
      <w:r w:rsidRPr="000E2690">
        <w:t>-</w:t>
      </w:r>
      <w:r w:rsidRPr="000E2690">
        <w:tab/>
        <w:t xml:space="preserve">For security synchronisation, HFN is also maintained and the source </w:t>
      </w:r>
      <w:proofErr w:type="spellStart"/>
      <w:r w:rsidRPr="000E2690">
        <w:t>eNB</w:t>
      </w:r>
      <w:proofErr w:type="spellEnd"/>
      <w:r w:rsidRPr="000E2690">
        <w:t xml:space="preserve"> provides to the target one reference HFN for the UL and one for the DL i.e. HFN and corresponding SN.</w:t>
      </w:r>
    </w:p>
    <w:p w14:paraId="3422BC98" w14:textId="77777777" w:rsidR="00CC177D" w:rsidRPr="000E2690" w:rsidRDefault="00CC177D" w:rsidP="00CC177D">
      <w:pPr>
        <w:pStyle w:val="B2"/>
      </w:pPr>
      <w:r w:rsidRPr="000E2690">
        <w:t>-</w:t>
      </w:r>
      <w:r w:rsidRPr="000E2690">
        <w:tab/>
        <w:t xml:space="preserve">In both the UE and the target </w:t>
      </w:r>
      <w:proofErr w:type="spellStart"/>
      <w:r w:rsidRPr="000E2690">
        <w:t>eNB</w:t>
      </w:r>
      <w:proofErr w:type="spellEnd"/>
      <w:r w:rsidRPr="000E2690">
        <w:t>, a window-based mechanism is needed for duplication detection.</w:t>
      </w:r>
    </w:p>
    <w:p w14:paraId="33A9D289" w14:textId="77777777" w:rsidR="00CC177D" w:rsidRPr="000E2690" w:rsidRDefault="00CC177D" w:rsidP="00CC177D">
      <w:pPr>
        <w:pStyle w:val="B2"/>
      </w:pPr>
      <w:r w:rsidRPr="000E2690">
        <w:t>-</w:t>
      </w:r>
      <w:r w:rsidRPr="000E2690">
        <w:tab/>
        <w:t xml:space="preserve">The occurrence of duplicates over the air interface in the target </w:t>
      </w:r>
      <w:proofErr w:type="spellStart"/>
      <w:r w:rsidRPr="000E2690">
        <w:t>eNB</w:t>
      </w:r>
      <w:proofErr w:type="spellEnd"/>
      <w:r w:rsidRPr="000E2690">
        <w:t xml:space="preserve"> is minimised by means of PDCP SN based reporting at the target </w:t>
      </w:r>
      <w:proofErr w:type="spellStart"/>
      <w:r w:rsidRPr="000E2690">
        <w:t>eNB</w:t>
      </w:r>
      <w:proofErr w:type="spellEnd"/>
      <w:r w:rsidRPr="000E2690">
        <w:t xml:space="preserve"> by the UE. In uplink, the reporting is optionally configured on a bearer basis by the </w:t>
      </w:r>
      <w:proofErr w:type="spellStart"/>
      <w:r w:rsidRPr="000E2690">
        <w:t>eNB</w:t>
      </w:r>
      <w:proofErr w:type="spellEnd"/>
      <w:r w:rsidRPr="000E2690">
        <w:t xml:space="preserve"> and the UE should first start by transmitting those reports when granted resources in the target </w:t>
      </w:r>
      <w:proofErr w:type="spellStart"/>
      <w:r w:rsidRPr="000E2690">
        <w:t>eNB</w:t>
      </w:r>
      <w:proofErr w:type="spellEnd"/>
      <w:r w:rsidRPr="000E2690">
        <w:t xml:space="preserve">. In downlink, the </w:t>
      </w:r>
      <w:proofErr w:type="spellStart"/>
      <w:r w:rsidRPr="000E2690">
        <w:t>eNB</w:t>
      </w:r>
      <w:proofErr w:type="spellEnd"/>
      <w:r w:rsidRPr="000E2690">
        <w:t xml:space="preserve"> is free to decide when and for which bearers a report is sent and the UE does not wait for the report to resume uplink transmission.</w:t>
      </w:r>
    </w:p>
    <w:p w14:paraId="14FE97E8" w14:textId="77777777" w:rsidR="00CC177D" w:rsidRPr="000E2690" w:rsidRDefault="00CC177D" w:rsidP="00CC177D">
      <w:pPr>
        <w:pStyle w:val="B2"/>
      </w:pPr>
      <w:r w:rsidRPr="000E2690">
        <w:t>-</w:t>
      </w:r>
      <w:r w:rsidRPr="000E2690">
        <w:tab/>
        <w:t xml:space="preserve">The target </w:t>
      </w:r>
      <w:proofErr w:type="spellStart"/>
      <w:r w:rsidRPr="000E2690">
        <w:t>eNB</w:t>
      </w:r>
      <w:proofErr w:type="spellEnd"/>
      <w:r w:rsidRPr="000E2690">
        <w:t xml:space="preserve"> re-transmits and prioritizes all downlink PDCP SDUs forwarded by the source </w:t>
      </w:r>
      <w:proofErr w:type="spellStart"/>
      <w:r w:rsidRPr="000E2690">
        <w:t>eNB</w:t>
      </w:r>
      <w:proofErr w:type="spellEnd"/>
      <w:r w:rsidRPr="000E2690">
        <w:t xml:space="preserve"> (i.e. the target </w:t>
      </w:r>
      <w:proofErr w:type="spellStart"/>
      <w:r w:rsidRPr="000E2690">
        <w:t>eNB</w:t>
      </w:r>
      <w:proofErr w:type="spellEnd"/>
      <w:r w:rsidRPr="000E2690">
        <w:t xml:space="preserve"> should send data with PDCP SNs from X2 before sending data from S1), with the exception of PDCP SDUs of which the reception was acknowledged through PDCP SN based reporting by the UE.</w:t>
      </w:r>
    </w:p>
    <w:p w14:paraId="0616535C" w14:textId="77777777" w:rsidR="00CC177D" w:rsidRPr="000E2690" w:rsidRDefault="00CC177D" w:rsidP="00CC177D">
      <w:pPr>
        <w:pStyle w:val="B2"/>
      </w:pPr>
      <w:r w:rsidRPr="000E2690">
        <w:t>-</w:t>
      </w:r>
      <w:r w:rsidRPr="000E2690">
        <w:tab/>
        <w:t xml:space="preserve">The UE re-transmits in the target </w:t>
      </w:r>
      <w:proofErr w:type="spellStart"/>
      <w:r w:rsidRPr="000E2690">
        <w:t>eNB</w:t>
      </w:r>
      <w:proofErr w:type="spellEnd"/>
      <w:r w:rsidRPr="000E2690">
        <w:t xml:space="preserve"> all uplink PDCP SDUs starting from the first PDCP SDU following the last consecutively confirmed PDCP SDU i.e. the oldest PDCP SDU that has not been acknowledged at RLC in the source, excluding the PDCP SDUs of which the reception was acknowledged through PDCP SN based reporting by the target.</w:t>
      </w:r>
    </w:p>
    <w:p w14:paraId="2188AD1E" w14:textId="77777777" w:rsidR="00CC177D" w:rsidRPr="000E2690" w:rsidRDefault="00CC177D" w:rsidP="00CC177D">
      <w:pPr>
        <w:pStyle w:val="B1"/>
      </w:pPr>
      <w:r w:rsidRPr="000E2690">
        <w:t>-</w:t>
      </w:r>
      <w:r w:rsidRPr="000E2690">
        <w:tab/>
        <w:t>During HO involving Full Configuration:</w:t>
      </w:r>
    </w:p>
    <w:p w14:paraId="13661053" w14:textId="77777777" w:rsidR="00CC177D" w:rsidRPr="000E2690" w:rsidRDefault="00CC177D" w:rsidP="00CC177D">
      <w:pPr>
        <w:pStyle w:val="B2"/>
      </w:pPr>
      <w:r w:rsidRPr="000E2690">
        <w:t>-</w:t>
      </w:r>
      <w:r w:rsidRPr="000E2690">
        <w:tab/>
        <w:t>The following description below for RLC-UM bearers also applies for RLC-AM bearers. Data loss may happen.</w:t>
      </w:r>
    </w:p>
    <w:p w14:paraId="4D8CEB03" w14:textId="77777777" w:rsidR="00CC177D" w:rsidRPr="000E2690" w:rsidRDefault="00CC177D" w:rsidP="00CC177D">
      <w:pPr>
        <w:outlineLvl w:val="0"/>
      </w:pPr>
      <w:r w:rsidRPr="000E2690">
        <w:t xml:space="preserve">For </w:t>
      </w:r>
      <w:r w:rsidRPr="000E2690">
        <w:rPr>
          <w:b/>
        </w:rPr>
        <w:t>RLC-UM bearers</w:t>
      </w:r>
      <w:r w:rsidRPr="000E2690">
        <w:t>:</w:t>
      </w:r>
    </w:p>
    <w:p w14:paraId="3220A809" w14:textId="0C8762F0" w:rsidR="00CC177D" w:rsidRPr="000E2690" w:rsidRDefault="00CC177D" w:rsidP="00CC177D">
      <w:pPr>
        <w:pStyle w:val="B1"/>
      </w:pPr>
      <w:r w:rsidRPr="000E2690">
        <w:t>-</w:t>
      </w:r>
      <w:r w:rsidRPr="000E2690">
        <w:tab/>
        <w:t xml:space="preserve">The PDCP SN and HFN are reset in the target </w:t>
      </w:r>
      <w:proofErr w:type="spellStart"/>
      <w:r w:rsidRPr="000E2690">
        <w:t>eNB</w:t>
      </w:r>
      <w:proofErr w:type="spellEnd"/>
      <w:ins w:id="4" w:author="Xipeng Zhu" w:date="2019-08-16T14:07:00Z">
        <w:r w:rsidR="00CF7BBE">
          <w:t xml:space="preserve">, if </w:t>
        </w:r>
      </w:ins>
      <w:ins w:id="5" w:author="Xipeng Zhu" w:date="2019-08-16T14:19:00Z">
        <w:r w:rsidR="00C57BAB">
          <w:t xml:space="preserve">DL </w:t>
        </w:r>
      </w:ins>
      <w:ins w:id="6" w:author="Xipeng Zhu" w:date="2019-08-16T14:24:00Z">
        <w:r w:rsidR="00E9788F">
          <w:t>and</w:t>
        </w:r>
      </w:ins>
      <w:ins w:id="7" w:author="Xipeng Zhu" w:date="2019-08-16T14:19:00Z">
        <w:r w:rsidR="00C57BAB">
          <w:t xml:space="preserve"> UL statu</w:t>
        </w:r>
      </w:ins>
      <w:ins w:id="8" w:author="Xipeng Zhu" w:date="2019-08-16T14:20:00Z">
        <w:r w:rsidR="00C57BAB">
          <w:t xml:space="preserve">s </w:t>
        </w:r>
      </w:ins>
      <w:ins w:id="9" w:author="Xipeng Zhu" w:date="2019-08-16T14:27:00Z">
        <w:r w:rsidR="00E9788F">
          <w:t>are</w:t>
        </w:r>
      </w:ins>
      <w:ins w:id="10" w:author="Xipeng Zhu" w:date="2019-08-16T14:20:00Z">
        <w:r w:rsidR="00C57BAB">
          <w:t xml:space="preserve"> </w:t>
        </w:r>
      </w:ins>
      <w:ins w:id="11" w:author="Xipeng Zhu" w:date="2019-08-16T14:07:00Z">
        <w:r w:rsidR="00CF7BBE">
          <w:t xml:space="preserve">not received from source </w:t>
        </w:r>
      </w:ins>
      <w:proofErr w:type="spellStart"/>
      <w:ins w:id="12" w:author="Xipeng Zhu" w:date="2019-08-16T14:10:00Z">
        <w:r w:rsidR="00C57BAB">
          <w:t>eNB</w:t>
        </w:r>
      </w:ins>
      <w:proofErr w:type="spellEnd"/>
      <w:r w:rsidRPr="000E2690">
        <w:t>.</w:t>
      </w:r>
    </w:p>
    <w:p w14:paraId="29DB21DC" w14:textId="77777777" w:rsidR="00CC177D" w:rsidRPr="000E2690" w:rsidRDefault="00CC177D" w:rsidP="00CC177D">
      <w:pPr>
        <w:pStyle w:val="B1"/>
      </w:pPr>
      <w:r w:rsidRPr="000E2690">
        <w:t>-</w:t>
      </w:r>
      <w:r w:rsidRPr="000E2690">
        <w:tab/>
        <w:t xml:space="preserve">No PDCP SDUs are retransmitted in the target </w:t>
      </w:r>
      <w:proofErr w:type="spellStart"/>
      <w:r w:rsidRPr="000E2690">
        <w:t>eNB</w:t>
      </w:r>
      <w:proofErr w:type="spellEnd"/>
      <w:r w:rsidRPr="000E2690">
        <w:t>.</w:t>
      </w:r>
    </w:p>
    <w:p w14:paraId="56AEBE6D" w14:textId="77777777" w:rsidR="00CC177D" w:rsidRPr="000E2690" w:rsidRDefault="00CC177D" w:rsidP="00CC177D">
      <w:pPr>
        <w:pStyle w:val="B1"/>
      </w:pPr>
      <w:r w:rsidRPr="000E2690">
        <w:lastRenderedPageBreak/>
        <w:t>-</w:t>
      </w:r>
      <w:r w:rsidRPr="000E2690">
        <w:tab/>
        <w:t xml:space="preserve">The target </w:t>
      </w:r>
      <w:proofErr w:type="spellStart"/>
      <w:r w:rsidRPr="000E2690">
        <w:t>eNB</w:t>
      </w:r>
      <w:proofErr w:type="spellEnd"/>
      <w:r w:rsidRPr="000E2690">
        <w:t xml:space="preserve"> prioritizes all downlink PDCP SDUs forwarded by the source </w:t>
      </w:r>
      <w:proofErr w:type="spellStart"/>
      <w:r w:rsidRPr="000E2690">
        <w:t>eNB</w:t>
      </w:r>
      <w:proofErr w:type="spellEnd"/>
      <w:r w:rsidRPr="000E2690">
        <w:t xml:space="preserve"> if any (i.e. the target </w:t>
      </w:r>
      <w:proofErr w:type="spellStart"/>
      <w:r w:rsidRPr="000E2690">
        <w:t>eNB</w:t>
      </w:r>
      <w:proofErr w:type="spellEnd"/>
      <w:r w:rsidRPr="000E2690">
        <w:t xml:space="preserve"> should send data with PDCP SNs from X2 before sending data from S1).</w:t>
      </w:r>
    </w:p>
    <w:p w14:paraId="08CC3CB5" w14:textId="77777777" w:rsidR="00CC177D" w:rsidRPr="000E2690" w:rsidRDefault="00CC177D" w:rsidP="00CC177D">
      <w:pPr>
        <w:pStyle w:val="B1"/>
      </w:pPr>
      <w:r w:rsidRPr="000E2690">
        <w:t>-</w:t>
      </w:r>
      <w:r w:rsidRPr="000E2690">
        <w:tab/>
        <w:t>The UE PDCP entity does not attempt to retransmit any PDCP SDU in the target cell for which transmission had been completed in the source cell. Instead UE PDCP entity starts the transmission with other PDCP SDUs.</w:t>
      </w:r>
    </w:p>
    <w:p w14:paraId="5F91419F" w14:textId="77777777" w:rsidR="00CC177D" w:rsidRDefault="00CC177D" w:rsidP="00CC177D">
      <w:pPr>
        <w:rPr>
          <w:rFonts w:eastAsia="SimSun"/>
          <w:lang w:eastAsia="zh-CN"/>
        </w:rPr>
      </w:pPr>
    </w:p>
    <w:sectPr w:rsidR="00CC177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BB8C7" w14:textId="77777777" w:rsidR="00D63BA6" w:rsidRDefault="00D63BA6">
      <w:r>
        <w:separator/>
      </w:r>
    </w:p>
  </w:endnote>
  <w:endnote w:type="continuationSeparator" w:id="0">
    <w:p w14:paraId="389DA5FC" w14:textId="77777777" w:rsidR="00D63BA6" w:rsidRDefault="00D63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18D42B" w14:textId="77777777" w:rsidR="00D63BA6" w:rsidRDefault="00D63BA6">
      <w:r>
        <w:separator/>
      </w:r>
    </w:p>
  </w:footnote>
  <w:footnote w:type="continuationSeparator" w:id="0">
    <w:p w14:paraId="7D0F9B0E" w14:textId="77777777" w:rsidR="00D63BA6" w:rsidRDefault="00D63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0ED6" w14:textId="77777777" w:rsidR="00586884" w:rsidRDefault="005868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1849AC" w14:textId="77777777" w:rsidR="00586884" w:rsidRDefault="005868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2FC65" w14:textId="77777777" w:rsidR="00586884" w:rsidRDefault="0058688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B9F38" w14:textId="77777777" w:rsidR="00586884" w:rsidRDefault="0058688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peng Zhu">
    <w15:presenceInfo w15:providerId="None" w15:userId="Xipeng Z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76A5D"/>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5496B"/>
    <w:rsid w:val="004B75B7"/>
    <w:rsid w:val="0051580D"/>
    <w:rsid w:val="00547111"/>
    <w:rsid w:val="00586884"/>
    <w:rsid w:val="00592D74"/>
    <w:rsid w:val="005E2C44"/>
    <w:rsid w:val="00621188"/>
    <w:rsid w:val="006257ED"/>
    <w:rsid w:val="006943F9"/>
    <w:rsid w:val="00695808"/>
    <w:rsid w:val="006B46FB"/>
    <w:rsid w:val="006E21FB"/>
    <w:rsid w:val="00734F7C"/>
    <w:rsid w:val="00760AF4"/>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3654A"/>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46EE"/>
    <w:rsid w:val="00B258BB"/>
    <w:rsid w:val="00B67B97"/>
    <w:rsid w:val="00B968C8"/>
    <w:rsid w:val="00BA3EC5"/>
    <w:rsid w:val="00BA51D9"/>
    <w:rsid w:val="00BB5DFC"/>
    <w:rsid w:val="00BD279D"/>
    <w:rsid w:val="00BD6BB8"/>
    <w:rsid w:val="00C57BAB"/>
    <w:rsid w:val="00C66BA2"/>
    <w:rsid w:val="00C83603"/>
    <w:rsid w:val="00C84CC6"/>
    <w:rsid w:val="00C95985"/>
    <w:rsid w:val="00CC177D"/>
    <w:rsid w:val="00CC5026"/>
    <w:rsid w:val="00CC68D0"/>
    <w:rsid w:val="00CF7BBE"/>
    <w:rsid w:val="00D03F9A"/>
    <w:rsid w:val="00D06D51"/>
    <w:rsid w:val="00D24991"/>
    <w:rsid w:val="00D50255"/>
    <w:rsid w:val="00D63BA6"/>
    <w:rsid w:val="00D66520"/>
    <w:rsid w:val="00DA4E8E"/>
    <w:rsid w:val="00DD6FA0"/>
    <w:rsid w:val="00DE34CF"/>
    <w:rsid w:val="00E13F3D"/>
    <w:rsid w:val="00E34898"/>
    <w:rsid w:val="00E67FE0"/>
    <w:rsid w:val="00E9788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6ADD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45496B"/>
    <w:rPr>
      <w:rFonts w:ascii="Times New Roman" w:hAnsi="Times New Roman"/>
      <w:lang w:val="en-GB" w:eastAsia="en-US"/>
    </w:rPr>
  </w:style>
  <w:style w:type="character" w:customStyle="1" w:styleId="B1Char">
    <w:name w:val="B1 Char"/>
    <w:link w:val="B1"/>
    <w:rsid w:val="0045496B"/>
    <w:rPr>
      <w:rFonts w:ascii="Times New Roman" w:hAnsi="Times New Roman"/>
      <w:lang w:val="en-GB" w:eastAsia="en-US"/>
    </w:rPr>
  </w:style>
  <w:style w:type="character" w:customStyle="1" w:styleId="TALChar">
    <w:name w:val="TAL Char"/>
    <w:link w:val="TAL"/>
    <w:rsid w:val="0045496B"/>
    <w:rPr>
      <w:rFonts w:ascii="Arial" w:hAnsi="Arial"/>
      <w:sz w:val="18"/>
      <w:lang w:val="en-GB" w:eastAsia="en-US"/>
    </w:rPr>
  </w:style>
  <w:style w:type="character" w:customStyle="1" w:styleId="TACChar">
    <w:name w:val="TAC Char"/>
    <w:link w:val="TAC"/>
    <w:rsid w:val="0045496B"/>
    <w:rPr>
      <w:rFonts w:ascii="Arial" w:hAnsi="Arial"/>
      <w:sz w:val="18"/>
      <w:lang w:val="en-GB" w:eastAsia="en-US"/>
    </w:rPr>
  </w:style>
  <w:style w:type="character" w:customStyle="1" w:styleId="TAHChar">
    <w:name w:val="TAH Char"/>
    <w:link w:val="TAH"/>
    <w:rsid w:val="0045496B"/>
    <w:rPr>
      <w:rFonts w:ascii="Arial" w:hAnsi="Arial"/>
      <w:b/>
      <w:sz w:val="18"/>
      <w:lang w:val="en-GB" w:eastAsia="en-US"/>
    </w:rPr>
  </w:style>
  <w:style w:type="character" w:customStyle="1" w:styleId="B1Zchn">
    <w:name w:val="B1 Zchn"/>
    <w:rsid w:val="00CC177D"/>
    <w:rPr>
      <w:rFonts w:eastAsia="Times New Roman"/>
    </w:rPr>
  </w:style>
  <w:style w:type="character" w:customStyle="1" w:styleId="B2Car">
    <w:name w:val="B2 Car"/>
    <w:link w:val="B2"/>
    <w:rsid w:val="00CC17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A6DB3-869E-45E6-8D6C-EBFBCE681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Pages>
  <Words>961</Words>
  <Characters>5483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Xipeng Zhu</cp:lastModifiedBy>
  <cp:revision>9</cp:revision>
  <cp:lastPrinted>1900-01-01T08:00:00Z</cp:lastPrinted>
  <dcterms:created xsi:type="dcterms:W3CDTF">2018-11-05T09:14:00Z</dcterms:created>
  <dcterms:modified xsi:type="dcterms:W3CDTF">2019-08-16T21:49:00Z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105</vt:lpwstr>
  </property>
  <property fmtid="{D5CDD505-2E9C-101B-9397-08002B2CF9AE}" pid="4" name="MtgTitle">
    <vt:lpwstr/>
  </property>
  <property fmtid="{D5CDD505-2E9C-101B-9397-08002B2CF9AE}" pid="5" name="Location">
    <vt:lpwstr>Ljubljana</vt:lpwstr>
  </property>
  <property fmtid="{D5CDD505-2E9C-101B-9397-08002B2CF9AE}" pid="6" name="Country">
    <vt:lpwstr>Slovenia</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R3-193583</vt:lpwstr>
  </property>
  <property fmtid="{D5CDD505-2E9C-101B-9397-08002B2CF9AE}" pid="10" name="Spec#">
    <vt:lpwstr>38.423</vt:lpwstr>
  </property>
  <property fmtid="{D5CDD505-2E9C-101B-9397-08002B2CF9AE}" pid="11" name="Cr#">
    <vt:lpwstr>0161</vt:lpwstr>
  </property>
  <property fmtid="{D5CDD505-2E9C-101B-9397-08002B2CF9AE}" pid="12" name="Revision">
    <vt:lpwstr>-</vt:lpwstr>
  </property>
  <property fmtid="{D5CDD505-2E9C-101B-9397-08002B2CF9AE}" pid="13" name="Version">
    <vt:lpwstr>15.4.0</vt:lpwstr>
  </property>
  <property fmtid="{D5CDD505-2E9C-101B-9397-08002B2CF9AE}" pid="14" name="CrTitle">
    <vt:lpwstr>Introduction of 5G SRVCC (CR 38.423)</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SRVCC_NR_to_UMTS</vt:lpwstr>
  </property>
  <property fmtid="{D5CDD505-2E9C-101B-9397-08002B2CF9AE}" pid="18" name="Cat">
    <vt:lpwstr>B</vt:lpwstr>
  </property>
  <property fmtid="{D5CDD505-2E9C-101B-9397-08002B2CF9AE}" pid="19" name="ResDate">
    <vt:lpwstr>2019-08-14</vt:lpwstr>
  </property>
  <property fmtid="{D5CDD505-2E9C-101B-9397-08002B2CF9AE}" pid="20" name="Release">
    <vt:lpwstr>Rel-16</vt:lpwstr>
  </property>
</Properties>
</file>